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466" w:rsidRPr="002A4466" w:rsidRDefault="002A4466" w:rsidP="002A4466">
      <w:pPr>
        <w:rPr>
          <w:b/>
          <w:bCs/>
          <w:rtl/>
        </w:rPr>
      </w:pPr>
      <w:r w:rsidRPr="002A4466">
        <w:rPr>
          <w:rFonts w:hint="cs"/>
          <w:b/>
          <w:bCs/>
          <w:rtl/>
        </w:rPr>
        <w:t xml:space="preserve">מחשבות על אירוע. </w:t>
      </w:r>
      <w:r w:rsidRPr="002A4466">
        <w:rPr>
          <w:b/>
          <w:bCs/>
        </w:rPr>
        <w:t>An event</w:t>
      </w:r>
    </w:p>
    <w:p w:rsidR="00A67F32" w:rsidRPr="002A4466" w:rsidRDefault="00A67F32">
      <w:pPr>
        <w:rPr>
          <w:rtl/>
        </w:rPr>
      </w:pPr>
      <w:r w:rsidRPr="002A4466">
        <w:rPr>
          <w:rFonts w:hint="cs"/>
          <w:rtl/>
        </w:rPr>
        <w:t>יום חמישי, 15.9.2016</w:t>
      </w:r>
      <w:r w:rsidR="00F46DDE" w:rsidRPr="002A4466">
        <w:rPr>
          <w:rFonts w:hint="cs"/>
          <w:rtl/>
        </w:rPr>
        <w:t xml:space="preserve">, אירוע פתיחת פסטיבל מנופים. </w:t>
      </w:r>
    </w:p>
    <w:p w:rsidR="002A4466" w:rsidRDefault="00604162" w:rsidP="005A13B8">
      <w:pPr>
        <w:rPr>
          <w:rtl/>
        </w:rPr>
      </w:pPr>
      <w:r>
        <w:rPr>
          <w:rFonts w:hint="cs"/>
          <w:rtl/>
        </w:rPr>
        <w:t xml:space="preserve">מאת </w:t>
      </w:r>
      <w:r w:rsidR="00BC61B5" w:rsidRPr="00604162">
        <w:rPr>
          <w:rFonts w:hint="cs"/>
          <w:rtl/>
        </w:rPr>
        <w:t>ג.ב</w:t>
      </w:r>
    </w:p>
    <w:p w:rsidR="005A13B8" w:rsidRPr="002A4466" w:rsidRDefault="005A13B8" w:rsidP="005A13B8">
      <w:pPr>
        <w:rPr>
          <w:rtl/>
        </w:rPr>
      </w:pPr>
    </w:p>
    <w:p w:rsidR="00F06B6E" w:rsidRPr="00F46DDE" w:rsidRDefault="00F06B6E" w:rsidP="00BC61B5">
      <w:pPr>
        <w:rPr>
          <w:b/>
          <w:bCs/>
        </w:rPr>
      </w:pPr>
      <w:r>
        <w:rPr>
          <w:rFonts w:hint="cs"/>
          <w:b/>
          <w:bCs/>
          <w:rtl/>
        </w:rPr>
        <w:t>אירוע אמנותי</w:t>
      </w:r>
      <w:r w:rsidR="00BC61B5">
        <w:rPr>
          <w:rFonts w:hint="cs"/>
          <w:b/>
          <w:bCs/>
          <w:rtl/>
        </w:rPr>
        <w:t xml:space="preserve">/ </w:t>
      </w:r>
      <w:r>
        <w:rPr>
          <w:rFonts w:hint="cs"/>
          <w:b/>
          <w:bCs/>
          <w:rtl/>
        </w:rPr>
        <w:t>אירוע בטחוני</w:t>
      </w:r>
    </w:p>
    <w:p w:rsidR="002A4466" w:rsidRDefault="00F06B6E" w:rsidP="002A4466">
      <w:pPr>
        <w:rPr>
          <w:rtl/>
        </w:rPr>
      </w:pPr>
      <w:r>
        <w:rPr>
          <w:rFonts w:hint="cs"/>
          <w:rtl/>
        </w:rPr>
        <w:t xml:space="preserve">ליצור אירוע. למנוע אירוע. לדווח על אירוע. לנתח אירוע. לשלוט באירוע. אירוע רב משתתפים. אירוע רב נפגעים. אירוע בדיעבד. התחלה. סוף. זמן. מרחב. </w:t>
      </w:r>
    </w:p>
    <w:p w:rsidR="002A4466" w:rsidRPr="002A4466" w:rsidRDefault="002A4466" w:rsidP="002A4466">
      <w:pPr>
        <w:rPr>
          <w:rtl/>
        </w:rPr>
      </w:pPr>
    </w:p>
    <w:p w:rsidR="00BC61B5" w:rsidRDefault="00BC61B5" w:rsidP="00F06B6E">
      <w:pPr>
        <w:rPr>
          <w:rtl/>
        </w:rPr>
      </w:pPr>
      <w:r w:rsidRPr="00BC61B5">
        <w:rPr>
          <w:rFonts w:cs="Arial"/>
          <w:noProof/>
          <w:rtl/>
        </w:rPr>
        <w:drawing>
          <wp:inline distT="0" distB="0" distL="0" distR="0">
            <wp:extent cx="3771900" cy="2714264"/>
            <wp:effectExtent l="0" t="0" r="0" b="0"/>
            <wp:docPr id="2" name="תמונה 2" descr="C:\Users\Yamit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it\Desktop\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26196" r="20663" b="5146"/>
                    <a:stretch/>
                  </pic:blipFill>
                  <pic:spPr bwMode="auto">
                    <a:xfrm>
                      <a:off x="0" y="0"/>
                      <a:ext cx="3772524" cy="27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466" w:rsidRDefault="002A4466" w:rsidP="00F06B6E">
      <w:pPr>
        <w:rPr>
          <w:rtl/>
        </w:rPr>
      </w:pPr>
    </w:p>
    <w:p w:rsidR="00BC61B5" w:rsidRPr="002F77D9" w:rsidRDefault="002F77D9" w:rsidP="00F06B6E">
      <w:pPr>
        <w:rPr>
          <w:b/>
          <w:bCs/>
          <w:rtl/>
        </w:rPr>
      </w:pPr>
      <w:r w:rsidRPr="002F77D9">
        <w:rPr>
          <w:rFonts w:hint="cs"/>
          <w:b/>
          <w:bCs/>
          <w:rtl/>
        </w:rPr>
        <w:t>אירוע פתיחה</w:t>
      </w:r>
      <w:r w:rsidR="00E207E5">
        <w:rPr>
          <w:rFonts w:hint="cs"/>
          <w:b/>
          <w:bCs/>
          <w:rtl/>
        </w:rPr>
        <w:t>/ ראשית האירוע</w:t>
      </w:r>
    </w:p>
    <w:p w:rsidR="00BC61B5" w:rsidRDefault="002F77D9" w:rsidP="003E6A90">
      <w:pPr>
        <w:rPr>
          <w:rtl/>
        </w:rPr>
      </w:pPr>
      <w:r>
        <w:rPr>
          <w:rFonts w:hint="cs"/>
          <w:rtl/>
        </w:rPr>
        <w:t xml:space="preserve">מהו האירוע? האם הוא תחום בזמן ובמרחב? </w:t>
      </w:r>
      <w:r w:rsidR="00E207E5">
        <w:rPr>
          <w:rFonts w:hint="cs"/>
          <w:rtl/>
        </w:rPr>
        <w:t>מה</w:t>
      </w:r>
      <w:r w:rsidR="003E6A90">
        <w:rPr>
          <w:rFonts w:hint="cs"/>
          <w:rtl/>
        </w:rPr>
        <w:t>י</w:t>
      </w:r>
      <w:r w:rsidR="00E207E5">
        <w:rPr>
          <w:rFonts w:hint="cs"/>
          <w:rtl/>
        </w:rPr>
        <w:t xml:space="preserve"> ר</w:t>
      </w:r>
      <w:r w:rsidR="00B73710">
        <w:rPr>
          <w:rFonts w:hint="cs"/>
          <w:rtl/>
        </w:rPr>
        <w:t>אשית ה</w:t>
      </w:r>
      <w:r w:rsidR="00E207E5">
        <w:rPr>
          <w:rFonts w:hint="cs"/>
          <w:rtl/>
        </w:rPr>
        <w:t>אירוע? מתי אירוע מתחיל</w:t>
      </w:r>
      <w:r>
        <w:rPr>
          <w:rFonts w:hint="cs"/>
          <w:rtl/>
        </w:rPr>
        <w:t>?</w:t>
      </w:r>
      <w:r w:rsidR="00B73710">
        <w:rPr>
          <w:rFonts w:hint="cs"/>
          <w:rtl/>
        </w:rPr>
        <w:t xml:space="preserve"> היכן?</w:t>
      </w:r>
      <w:r>
        <w:rPr>
          <w:rFonts w:hint="cs"/>
          <w:rtl/>
        </w:rPr>
        <w:t xml:space="preserve"> מאיזו</w:t>
      </w:r>
      <w:r w:rsidR="00F87AB9">
        <w:rPr>
          <w:rFonts w:hint="cs"/>
          <w:rtl/>
        </w:rPr>
        <w:t xml:space="preserve"> נקודה מתחילים להתייחס לפעולות </w:t>
      </w:r>
      <w:r>
        <w:rPr>
          <w:rFonts w:hint="cs"/>
          <w:rtl/>
        </w:rPr>
        <w:t>אנושיות כראשית האירוע האנושי. החברתי. הפוליטי. האמנותי.</w:t>
      </w:r>
    </w:p>
    <w:p w:rsidR="00BC61B5" w:rsidRDefault="00E207E5" w:rsidP="003944E2">
      <w:pPr>
        <w:rPr>
          <w:rtl/>
        </w:rPr>
      </w:pPr>
      <w:r>
        <w:rPr>
          <w:rFonts w:hint="cs"/>
          <w:rtl/>
        </w:rPr>
        <w:t>אירוע הפתיחה של פסטיבל מנופים התקיים בערב חמישי, 15.9.2016 במס</w:t>
      </w:r>
      <w:r w:rsidR="003944E2">
        <w:rPr>
          <w:rFonts w:hint="cs"/>
          <w:rtl/>
        </w:rPr>
        <w:t xml:space="preserve">פר מיקומים בעיר ירושלים, ישראל. </w:t>
      </w:r>
    </w:p>
    <w:p w:rsidR="003054C9" w:rsidRDefault="003944E2" w:rsidP="00B73710">
      <w:pPr>
        <w:rPr>
          <w:rtl/>
        </w:rPr>
      </w:pPr>
      <w:r>
        <w:rPr>
          <w:rFonts w:hint="cs"/>
          <w:rtl/>
        </w:rPr>
        <w:t xml:space="preserve">באירוע </w:t>
      </w:r>
      <w:proofErr w:type="spellStart"/>
      <w:r>
        <w:rPr>
          <w:rFonts w:hint="cs"/>
          <w:rtl/>
        </w:rPr>
        <w:t>השתתפו.משתתפים</w:t>
      </w:r>
      <w:proofErr w:type="spellEnd"/>
      <w:r w:rsidR="003054C9">
        <w:rPr>
          <w:rFonts w:hint="cs"/>
          <w:rtl/>
        </w:rPr>
        <w:t xml:space="preserve"> האוצרות היו</w:t>
      </w:r>
      <w:r>
        <w:rPr>
          <w:rFonts w:hint="cs"/>
          <w:rtl/>
        </w:rPr>
        <w:t xml:space="preserve">זמות, אוצרים, </w:t>
      </w:r>
      <w:proofErr w:type="spellStart"/>
      <w:r>
        <w:rPr>
          <w:rFonts w:hint="cs"/>
          <w:rtl/>
        </w:rPr>
        <w:t>אומנים.יות</w:t>
      </w:r>
      <w:proofErr w:type="spellEnd"/>
      <w:r>
        <w:rPr>
          <w:rFonts w:hint="cs"/>
          <w:rtl/>
        </w:rPr>
        <w:t>, גורמים עירוניים, נותני שרות, אנשי הפקה, קהל</w:t>
      </w:r>
      <w:r w:rsidR="005A13B8">
        <w:rPr>
          <w:rFonts w:hint="cs"/>
          <w:rtl/>
        </w:rPr>
        <w:t xml:space="preserve"> מבקרים מירושלים ומחוצה לה, הנוכחים, הנעדרים,</w:t>
      </w:r>
      <w:r w:rsidR="00B73710">
        <w:rPr>
          <w:rFonts w:hint="cs"/>
          <w:rtl/>
        </w:rPr>
        <w:t xml:space="preserve"> עוברי ועוברות אורח,</w:t>
      </w:r>
      <w:r w:rsidR="005A13B8">
        <w:rPr>
          <w:rFonts w:hint="cs"/>
          <w:rtl/>
        </w:rPr>
        <w:t xml:space="preserve"> אלו שנחשב</w:t>
      </w:r>
      <w:r w:rsidR="003054C9">
        <w:rPr>
          <w:rFonts w:hint="cs"/>
          <w:rtl/>
        </w:rPr>
        <w:t>ות</w:t>
      </w:r>
      <w:r w:rsidR="005A13B8">
        <w:rPr>
          <w:rFonts w:hint="cs"/>
          <w:rtl/>
        </w:rPr>
        <w:t xml:space="preserve"> ואלה שאינ</w:t>
      </w:r>
      <w:r w:rsidR="003054C9">
        <w:rPr>
          <w:rFonts w:hint="cs"/>
          <w:rtl/>
        </w:rPr>
        <w:t>ם</w:t>
      </w:r>
      <w:r w:rsidR="005A13B8">
        <w:rPr>
          <w:rFonts w:hint="cs"/>
          <w:rtl/>
        </w:rPr>
        <w:t xml:space="preserve">. </w:t>
      </w:r>
    </w:p>
    <w:p w:rsidR="003054C9" w:rsidRDefault="003944E2" w:rsidP="003054C9">
      <w:pPr>
        <w:rPr>
          <w:rtl/>
        </w:rPr>
      </w:pPr>
      <w:r>
        <w:rPr>
          <w:noProof/>
        </w:rPr>
        <w:drawing>
          <wp:inline distT="0" distB="0" distL="0" distR="0" wp14:anchorId="43ACD298">
            <wp:extent cx="4231005" cy="2182495"/>
            <wp:effectExtent l="0" t="0" r="0" b="8255"/>
            <wp:docPr id="3" name="תמונה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3B8" w:rsidRDefault="005A13B8" w:rsidP="00E207E5">
      <w:pPr>
        <w:rPr>
          <w:rtl/>
        </w:rPr>
      </w:pPr>
      <w:r w:rsidRPr="005A13B8">
        <w:rPr>
          <w:rFonts w:cs="Arial"/>
          <w:noProof/>
          <w:rtl/>
        </w:rPr>
        <w:lastRenderedPageBreak/>
        <w:drawing>
          <wp:inline distT="0" distB="0" distL="0" distR="0">
            <wp:extent cx="5274310" cy="3955005"/>
            <wp:effectExtent l="0" t="0" r="2540" b="7620"/>
            <wp:docPr id="4" name="תמונה 4" descr="C:\Users\Yamit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it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B8" w:rsidRDefault="005A13B8" w:rsidP="00E207E5">
      <w:pPr>
        <w:rPr>
          <w:rtl/>
        </w:rPr>
      </w:pPr>
    </w:p>
    <w:p w:rsidR="005A13B8" w:rsidRDefault="00F366EE" w:rsidP="00E207E5">
      <w:pPr>
        <w:rPr>
          <w:b/>
          <w:bCs/>
          <w:rtl/>
        </w:rPr>
      </w:pPr>
      <w:r>
        <w:rPr>
          <w:rFonts w:hint="cs"/>
          <w:b/>
          <w:bCs/>
          <w:rtl/>
        </w:rPr>
        <w:t>הכוח והזכות להגדיר "אירוע".</w:t>
      </w:r>
    </w:p>
    <w:p w:rsidR="00343BC0" w:rsidRDefault="00DE4E42" w:rsidP="00343BC0">
      <w:pPr>
        <w:rPr>
          <w:rtl/>
        </w:rPr>
      </w:pPr>
      <w:r w:rsidRPr="00DE4E42">
        <w:rPr>
          <w:rFonts w:hint="cs"/>
          <w:rtl/>
        </w:rPr>
        <w:t>למי הכוח</w:t>
      </w:r>
      <w:r w:rsidR="00F366EE">
        <w:rPr>
          <w:rFonts w:hint="cs"/>
          <w:rtl/>
        </w:rPr>
        <w:t xml:space="preserve"> והזכות</w:t>
      </w:r>
      <w:r w:rsidRPr="00DE4E42">
        <w:rPr>
          <w:rFonts w:hint="cs"/>
          <w:rtl/>
        </w:rPr>
        <w:t xml:space="preserve"> להגדיר את האירוע?</w:t>
      </w:r>
      <w:r w:rsidR="00673F78">
        <w:rPr>
          <w:rFonts w:hint="cs"/>
          <w:rtl/>
        </w:rPr>
        <w:t xml:space="preserve"> למי הכוח ליזום ולייצר אירוע?</w:t>
      </w:r>
      <w:r w:rsidRPr="00DE4E42">
        <w:rPr>
          <w:rFonts w:hint="cs"/>
          <w:rtl/>
        </w:rPr>
        <w:t xml:space="preserve"> </w:t>
      </w:r>
      <w:r w:rsidR="00F366EE">
        <w:rPr>
          <w:rFonts w:hint="cs"/>
          <w:rtl/>
        </w:rPr>
        <w:t xml:space="preserve">מי מנהל את האירוע? </w:t>
      </w:r>
      <w:r w:rsidR="00D04A6F">
        <w:rPr>
          <w:rFonts w:hint="cs"/>
          <w:rtl/>
        </w:rPr>
        <w:t xml:space="preserve">מי תוחם את "גבולות" האירוע? מה המשמעויות של הגדרה ותחימה של אירוע? </w:t>
      </w:r>
    </w:p>
    <w:p w:rsidR="00D04A6F" w:rsidRDefault="00D04A6F" w:rsidP="00343BC0">
      <w:pPr>
        <w:rPr>
          <w:rtl/>
        </w:rPr>
      </w:pPr>
      <w:r>
        <w:rPr>
          <w:rFonts w:hint="cs"/>
          <w:rtl/>
        </w:rPr>
        <w:t xml:space="preserve">מיהם בעלי הכוח והזכות להגדיר את האירוע ולהפוך אותו </w:t>
      </w:r>
      <w:r w:rsidR="00343BC0">
        <w:rPr>
          <w:rFonts w:hint="cs"/>
          <w:rtl/>
        </w:rPr>
        <w:t xml:space="preserve">לראוי או </w:t>
      </w:r>
      <w:proofErr w:type="spellStart"/>
      <w:r w:rsidR="00F87AB9">
        <w:rPr>
          <w:rFonts w:hint="cs"/>
          <w:rtl/>
        </w:rPr>
        <w:t>ל</w:t>
      </w:r>
      <w:r w:rsidR="00343BC0">
        <w:rPr>
          <w:rFonts w:hint="cs"/>
          <w:rtl/>
        </w:rPr>
        <w:t>שאינו</w:t>
      </w:r>
      <w:proofErr w:type="spellEnd"/>
      <w:r w:rsidR="00343BC0">
        <w:rPr>
          <w:rFonts w:hint="cs"/>
          <w:rtl/>
        </w:rPr>
        <w:t xml:space="preserve"> ראוי לחקירה. לדיווח. לשיתוף. ללמידה. להעברה. לנוכחות היסטורית. למחיקה. </w:t>
      </w:r>
    </w:p>
    <w:p w:rsidR="00343BC0" w:rsidRDefault="00343BC0" w:rsidP="00343BC0">
      <w:pPr>
        <w:rPr>
          <w:rtl/>
        </w:rPr>
      </w:pPr>
    </w:p>
    <w:p w:rsidR="00343BC0" w:rsidRDefault="00343BC0" w:rsidP="00343BC0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משתתפים. שותפים </w:t>
      </w:r>
    </w:p>
    <w:p w:rsidR="00F87AB9" w:rsidRPr="00722E36" w:rsidRDefault="00F87AB9" w:rsidP="00722E36">
      <w:pPr>
        <w:rPr>
          <w:rtl/>
        </w:rPr>
      </w:pPr>
      <w:r w:rsidRPr="00722E36">
        <w:rPr>
          <w:rFonts w:hint="cs"/>
          <w:rtl/>
        </w:rPr>
        <w:t>שותפים לדבר עבירה. שותפים לפרויקט. שותפים</w:t>
      </w:r>
      <w:r w:rsidR="00722E36" w:rsidRPr="00722E36">
        <w:rPr>
          <w:rFonts w:hint="cs"/>
          <w:rtl/>
        </w:rPr>
        <w:t xml:space="preserve"> בהגייה. שותפים לדרך. משתתפים פעילים. משתתפים מרצון. משתתפים בחקירה. נחקרים. חוקרים. חוקרות. מדווחים. מדווחות. הנראים. שאינם נראים.</w:t>
      </w:r>
      <w:r w:rsidR="00722E36">
        <w:rPr>
          <w:rFonts w:hint="cs"/>
          <w:rtl/>
        </w:rPr>
        <w:t xml:space="preserve"> פעילות סמויה. פעילות מוכרת. פעילות שאינה מוכרת. אלו שמקבלים הכרה. מי שאינו מוכר. החמצה. פספוס. </w:t>
      </w:r>
      <w:proofErr w:type="spellStart"/>
      <w:r w:rsidR="00722E36">
        <w:rPr>
          <w:rFonts w:hint="cs"/>
          <w:rtl/>
        </w:rPr>
        <w:t>משתתפי.ות</w:t>
      </w:r>
      <w:proofErr w:type="spellEnd"/>
      <w:r w:rsidR="00722E36">
        <w:rPr>
          <w:rFonts w:hint="cs"/>
          <w:rtl/>
        </w:rPr>
        <w:t xml:space="preserve"> רפאים. </w:t>
      </w:r>
      <w:r w:rsidR="00722E36" w:rsidRPr="00722E36">
        <w:rPr>
          <w:rFonts w:hint="cs"/>
          <w:rtl/>
        </w:rPr>
        <w:t xml:space="preserve"> </w:t>
      </w:r>
    </w:p>
    <w:p w:rsidR="00343BC0" w:rsidRDefault="00343BC0" w:rsidP="00343BC0">
      <w:pPr>
        <w:rPr>
          <w:b/>
          <w:bCs/>
          <w:rtl/>
        </w:rPr>
      </w:pPr>
    </w:p>
    <w:p w:rsidR="00343BC0" w:rsidRDefault="00343BC0" w:rsidP="00343BC0">
      <w:pPr>
        <w:rPr>
          <w:b/>
          <w:bCs/>
        </w:rPr>
      </w:pPr>
      <w:r>
        <w:rPr>
          <w:rFonts w:hint="cs"/>
          <w:b/>
          <w:bCs/>
          <w:rtl/>
        </w:rPr>
        <w:t xml:space="preserve"> אזורים "מתים</w:t>
      </w:r>
      <w:r>
        <w:rPr>
          <w:b/>
          <w:bCs/>
        </w:rPr>
        <w:t>"</w:t>
      </w:r>
      <w:r>
        <w:rPr>
          <w:rFonts w:hint="cs"/>
          <w:b/>
          <w:bCs/>
          <w:rtl/>
        </w:rPr>
        <w:t xml:space="preserve"> באירוע/  אירועים לא נחשבים</w:t>
      </w:r>
      <w:r w:rsidR="00722E36">
        <w:rPr>
          <w:rFonts w:hint="cs"/>
          <w:b/>
          <w:bCs/>
          <w:rtl/>
        </w:rPr>
        <w:t xml:space="preserve">/ אירועים של פוטנציאל </w:t>
      </w:r>
    </w:p>
    <w:p w:rsidR="00343BC0" w:rsidRDefault="00343BC0" w:rsidP="00343BC0">
      <w:pPr>
        <w:rPr>
          <w:rFonts w:hint="cs"/>
          <w:b/>
          <w:bCs/>
          <w:rtl/>
        </w:rPr>
      </w:pPr>
    </w:p>
    <w:p w:rsidR="00343BC0" w:rsidRPr="00343BC0" w:rsidRDefault="00343BC0" w:rsidP="00343BC0">
      <w:pPr>
        <w:rPr>
          <w:b/>
          <w:bCs/>
          <w:rtl/>
        </w:rPr>
      </w:pPr>
    </w:p>
    <w:p w:rsidR="007763AD" w:rsidRDefault="007763AD" w:rsidP="004E1867">
      <w:pPr>
        <w:rPr>
          <w:rFonts w:hint="cs"/>
          <w:rtl/>
        </w:rPr>
      </w:pPr>
      <w:bookmarkStart w:id="0" w:name="_GoBack"/>
      <w:bookmarkEnd w:id="0"/>
    </w:p>
    <w:sectPr w:rsidR="007763AD" w:rsidSect="003054C9">
      <w:pgSz w:w="11906" w:h="16838"/>
      <w:pgMar w:top="1134" w:right="1797" w:bottom="90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2F4" w:rsidRDefault="00CD22F4" w:rsidP="00D841AF">
      <w:pPr>
        <w:spacing w:after="0" w:line="240" w:lineRule="auto"/>
      </w:pPr>
      <w:r>
        <w:separator/>
      </w:r>
    </w:p>
  </w:endnote>
  <w:endnote w:type="continuationSeparator" w:id="0">
    <w:p w:rsidR="00CD22F4" w:rsidRDefault="00CD22F4" w:rsidP="00D84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2F4" w:rsidRDefault="00CD22F4" w:rsidP="00D841AF">
      <w:pPr>
        <w:spacing w:after="0" w:line="240" w:lineRule="auto"/>
      </w:pPr>
      <w:r>
        <w:separator/>
      </w:r>
    </w:p>
  </w:footnote>
  <w:footnote w:type="continuationSeparator" w:id="0">
    <w:p w:rsidR="00CD22F4" w:rsidRDefault="00CD22F4" w:rsidP="00D84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37416"/>
    <w:multiLevelType w:val="hybridMultilevel"/>
    <w:tmpl w:val="EEBEA054"/>
    <w:lvl w:ilvl="0" w:tplc="79D8E3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F66FD"/>
    <w:multiLevelType w:val="hybridMultilevel"/>
    <w:tmpl w:val="2F040C1A"/>
    <w:lvl w:ilvl="0" w:tplc="7D3260E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AF"/>
    <w:rsid w:val="00064385"/>
    <w:rsid w:val="002A4466"/>
    <w:rsid w:val="002F77D9"/>
    <w:rsid w:val="003054C9"/>
    <w:rsid w:val="00343BC0"/>
    <w:rsid w:val="003944E2"/>
    <w:rsid w:val="003E6A90"/>
    <w:rsid w:val="004705CC"/>
    <w:rsid w:val="004E1867"/>
    <w:rsid w:val="005A13B8"/>
    <w:rsid w:val="00604162"/>
    <w:rsid w:val="00673F78"/>
    <w:rsid w:val="006948C8"/>
    <w:rsid w:val="00722E36"/>
    <w:rsid w:val="007763AD"/>
    <w:rsid w:val="00A67F32"/>
    <w:rsid w:val="00A73C37"/>
    <w:rsid w:val="00B73710"/>
    <w:rsid w:val="00BC61B5"/>
    <w:rsid w:val="00CD22F4"/>
    <w:rsid w:val="00CE6531"/>
    <w:rsid w:val="00D04A6F"/>
    <w:rsid w:val="00D24294"/>
    <w:rsid w:val="00D841AF"/>
    <w:rsid w:val="00DE4E42"/>
    <w:rsid w:val="00E207E5"/>
    <w:rsid w:val="00F06B6E"/>
    <w:rsid w:val="00F366EE"/>
    <w:rsid w:val="00F46DDE"/>
    <w:rsid w:val="00F8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1EBF8"/>
  <w15:chartTrackingRefBased/>
  <w15:docId w15:val="{42D77C8C-CFF6-4184-8E9E-6035B008D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1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841AF"/>
  </w:style>
  <w:style w:type="paragraph" w:styleId="a5">
    <w:name w:val="footer"/>
    <w:basedOn w:val="a"/>
    <w:link w:val="a6"/>
    <w:uiPriority w:val="99"/>
    <w:unhideWhenUsed/>
    <w:rsid w:val="00D841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841AF"/>
  </w:style>
  <w:style w:type="character" w:styleId="Hyperlink">
    <w:name w:val="Hyperlink"/>
    <w:basedOn w:val="a0"/>
    <w:uiPriority w:val="99"/>
    <w:unhideWhenUsed/>
    <w:rsid w:val="007763AD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76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94900352850160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Yamit Shimon</dc:creator>
  <cp:keywords/>
  <dc:description/>
  <cp:lastModifiedBy>Yamit Shimon</cp:lastModifiedBy>
  <cp:revision>2</cp:revision>
  <dcterms:created xsi:type="dcterms:W3CDTF">2016-09-16T07:41:00Z</dcterms:created>
  <dcterms:modified xsi:type="dcterms:W3CDTF">2016-09-16T07:41:00Z</dcterms:modified>
</cp:coreProperties>
</file>